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F8" w:rsidRDefault="000F3DF8" w:rsidP="00DC164B">
      <w:pPr>
        <w:jc w:val="both"/>
      </w:pPr>
    </w:p>
    <w:p w:rsidR="000F3DF8" w:rsidRDefault="000F3DF8" w:rsidP="000F3DF8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-327025</wp:posOffset>
            </wp:positionV>
            <wp:extent cx="1894840" cy="1779905"/>
            <wp:effectExtent l="19050" t="0" r="0" b="0"/>
            <wp:wrapTight wrapText="bothSides">
              <wp:wrapPolygon edited="0">
                <wp:start x="-217" y="0"/>
                <wp:lineTo x="-217" y="21269"/>
                <wp:lineTo x="21499" y="21269"/>
                <wp:lineTo x="21499" y="0"/>
                <wp:lineTo x="-217" y="0"/>
              </wp:wrapPolygon>
            </wp:wrapTight>
            <wp:docPr id="1" name="Obraz 1" descr="okrag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ragl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5947">
        <w:rPr>
          <w:sz w:val="26"/>
          <w:szCs w:val="26"/>
        </w:rPr>
        <w:t>Warszawa</w:t>
      </w:r>
      <w:r>
        <w:rPr>
          <w:sz w:val="26"/>
          <w:szCs w:val="26"/>
        </w:rPr>
        <w:t>, 8 lutego</w:t>
      </w:r>
      <w:r w:rsidRPr="00D45947">
        <w:rPr>
          <w:sz w:val="26"/>
          <w:szCs w:val="26"/>
        </w:rPr>
        <w:t xml:space="preserve"> 2019 roku </w:t>
      </w:r>
    </w:p>
    <w:p w:rsidR="000F3DF8" w:rsidRDefault="000F3DF8" w:rsidP="000F3DF8">
      <w:pPr>
        <w:spacing w:line="360" w:lineRule="auto"/>
        <w:rPr>
          <w:sz w:val="26"/>
          <w:szCs w:val="26"/>
        </w:rPr>
      </w:pPr>
    </w:p>
    <w:p w:rsidR="000F3DF8" w:rsidRPr="00D45947" w:rsidRDefault="000F3DF8" w:rsidP="000F3DF8">
      <w:pPr>
        <w:spacing w:line="360" w:lineRule="auto"/>
        <w:rPr>
          <w:sz w:val="26"/>
          <w:szCs w:val="26"/>
        </w:rPr>
      </w:pPr>
    </w:p>
    <w:p w:rsidR="000F3DF8" w:rsidRPr="008C78B3" w:rsidRDefault="00B400A1" w:rsidP="00B400A1">
      <w:pPr>
        <w:ind w:left="495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F3DF8" w:rsidRPr="008C78B3">
        <w:rPr>
          <w:b/>
          <w:sz w:val="26"/>
          <w:szCs w:val="26"/>
        </w:rPr>
        <w:t xml:space="preserve">Komunikat </w:t>
      </w:r>
    </w:p>
    <w:p w:rsidR="00B400A1" w:rsidRDefault="00B400A1" w:rsidP="00B400A1">
      <w:pPr>
        <w:ind w:left="1416" w:firstLine="13"/>
        <w:jc w:val="center"/>
        <w:rPr>
          <w:b/>
          <w:sz w:val="26"/>
          <w:szCs w:val="26"/>
        </w:rPr>
      </w:pPr>
    </w:p>
    <w:p w:rsidR="00DC164B" w:rsidRDefault="000F3DF8" w:rsidP="00B400A1">
      <w:pPr>
        <w:ind w:left="1416" w:firstLine="13"/>
        <w:jc w:val="center"/>
        <w:rPr>
          <w:b/>
          <w:sz w:val="26"/>
          <w:szCs w:val="26"/>
        </w:rPr>
      </w:pPr>
      <w:r w:rsidRPr="008C78B3">
        <w:rPr>
          <w:b/>
          <w:sz w:val="26"/>
          <w:szCs w:val="26"/>
        </w:rPr>
        <w:t xml:space="preserve">Porozumienia Związków Zawodowych </w:t>
      </w:r>
      <w:r>
        <w:rPr>
          <w:b/>
          <w:sz w:val="26"/>
          <w:szCs w:val="26"/>
        </w:rPr>
        <w:t xml:space="preserve">    </w:t>
      </w:r>
      <w:r w:rsidRPr="008C78B3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</w:t>
      </w:r>
      <w:r w:rsidRPr="008C78B3">
        <w:rPr>
          <w:b/>
          <w:sz w:val="26"/>
          <w:szCs w:val="26"/>
        </w:rPr>
        <w:t>Pracowników Wymiaru Sprawiedliwości</w:t>
      </w:r>
    </w:p>
    <w:p w:rsidR="000F3DF8" w:rsidRDefault="000F3DF8" w:rsidP="000F3DF8">
      <w:pPr>
        <w:ind w:left="709" w:firstLine="720"/>
        <w:jc w:val="center"/>
        <w:rPr>
          <w:b/>
          <w:sz w:val="26"/>
          <w:szCs w:val="26"/>
        </w:rPr>
      </w:pPr>
    </w:p>
    <w:p w:rsidR="000F3DF8" w:rsidRDefault="000F3DF8" w:rsidP="000F3DF8">
      <w:pPr>
        <w:ind w:left="709" w:firstLine="720"/>
        <w:jc w:val="center"/>
        <w:rPr>
          <w:b/>
          <w:sz w:val="26"/>
          <w:szCs w:val="26"/>
        </w:rPr>
      </w:pPr>
    </w:p>
    <w:p w:rsidR="00216F5B" w:rsidRDefault="00216F5B" w:rsidP="00216F5B">
      <w:pPr>
        <w:pStyle w:val="NormalnyWeb"/>
        <w:spacing w:line="300" w:lineRule="atLeast"/>
        <w:rPr>
          <w:rFonts w:ascii="Arial" w:hAnsi="Arial" w:cs="Arial"/>
          <w:color w:val="222222"/>
          <w:sz w:val="20"/>
          <w:szCs w:val="20"/>
        </w:rPr>
      </w:pPr>
    </w:p>
    <w:p w:rsidR="000F3DF8" w:rsidRDefault="000F3DF8" w:rsidP="000F3DF8">
      <w:pPr>
        <w:ind w:left="709" w:firstLine="720"/>
        <w:jc w:val="center"/>
        <w:rPr>
          <w:b/>
          <w:sz w:val="26"/>
          <w:szCs w:val="26"/>
        </w:rPr>
      </w:pPr>
    </w:p>
    <w:p w:rsidR="00602697" w:rsidRDefault="000F3DF8" w:rsidP="00602697">
      <w:pPr>
        <w:shd w:val="clear" w:color="auto" w:fill="FFFFFF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r w:rsidRPr="000F3DF8">
        <w:rPr>
          <w:rFonts w:eastAsia="Times New Roman"/>
          <w:lang w:eastAsia="pl-PL"/>
        </w:rPr>
        <w:t>W dniu 8 lutego 2019 roku odbyło się spotkanie przedstawicieli Związków Zawodowych wchodzących w skład Porozumienia Związków Z</w:t>
      </w:r>
      <w:r>
        <w:rPr>
          <w:rFonts w:eastAsia="Times New Roman"/>
          <w:lang w:eastAsia="pl-PL"/>
        </w:rPr>
        <w:t>a</w:t>
      </w:r>
      <w:r w:rsidRPr="000F3DF8">
        <w:rPr>
          <w:rFonts w:eastAsia="Times New Roman"/>
          <w:lang w:eastAsia="pl-PL"/>
        </w:rPr>
        <w:t>wodowych Wymiaru Sprawiedliwości</w:t>
      </w:r>
      <w:r>
        <w:rPr>
          <w:rFonts w:eastAsia="Times New Roman"/>
          <w:lang w:eastAsia="pl-PL"/>
        </w:rPr>
        <w:t>,</w:t>
      </w:r>
      <w:r w:rsidRPr="000F3DF8">
        <w:rPr>
          <w:rFonts w:eastAsia="Times New Roman"/>
          <w:lang w:eastAsia="pl-PL"/>
        </w:rPr>
        <w:t xml:space="preserve"> </w:t>
      </w:r>
      <w:r w:rsidR="00602697">
        <w:rPr>
          <w:rFonts w:eastAsia="Times New Roman"/>
          <w:lang w:eastAsia="pl-PL"/>
        </w:rPr>
        <w:br/>
      </w:r>
      <w:r w:rsidRPr="000F3DF8">
        <w:rPr>
          <w:rFonts w:eastAsia="Times New Roman"/>
          <w:lang w:eastAsia="pl-PL"/>
        </w:rPr>
        <w:t xml:space="preserve">z W-ce Ministrem Sprawiedliwości Michałem Wójcikiem oraz pracownikami ministerstwa </w:t>
      </w:r>
      <w:r w:rsidR="00602697">
        <w:rPr>
          <w:rFonts w:eastAsia="Times New Roman"/>
          <w:lang w:eastAsia="pl-PL"/>
        </w:rPr>
        <w:br/>
      </w:r>
      <w:r w:rsidRPr="000F3DF8">
        <w:rPr>
          <w:rFonts w:eastAsia="Times New Roman"/>
          <w:lang w:eastAsia="pl-PL"/>
        </w:rPr>
        <w:t>i przedstawicielami prokuratury odpowiedzialnymi za przygotowan</w:t>
      </w:r>
      <w:r>
        <w:rPr>
          <w:rFonts w:eastAsia="Times New Roman"/>
          <w:lang w:eastAsia="pl-PL"/>
        </w:rPr>
        <w:t>ie ustawy o pracownikach sądów i</w:t>
      </w:r>
      <w:r w:rsidRPr="000F3DF8">
        <w:rPr>
          <w:rFonts w:eastAsia="Times New Roman"/>
          <w:lang w:eastAsia="pl-PL"/>
        </w:rPr>
        <w:t xml:space="preserve"> prokuratur</w:t>
      </w:r>
      <w:r>
        <w:rPr>
          <w:rFonts w:eastAsia="Times New Roman"/>
          <w:lang w:eastAsia="pl-PL"/>
        </w:rPr>
        <w:t>,</w:t>
      </w:r>
      <w:r w:rsidRPr="000F3DF8">
        <w:rPr>
          <w:rFonts w:eastAsia="Times New Roman"/>
          <w:lang w:eastAsia="pl-PL"/>
        </w:rPr>
        <w:t xml:space="preserve"> odnośnie sytuacji pracowników sądów i prokuratury. </w:t>
      </w:r>
      <w:r>
        <w:rPr>
          <w:rFonts w:eastAsia="Times New Roman"/>
          <w:lang w:eastAsia="pl-PL"/>
        </w:rPr>
        <w:t>Spotkanie było kontynuacją rozpoczętych w grudniu 2018r. rozmów w zakresie podwyższenia wynagrodzenia dla pracowników wymiaru sprawiedliwości.</w:t>
      </w:r>
    </w:p>
    <w:p w:rsidR="00602697" w:rsidRDefault="00602697" w:rsidP="00602697">
      <w:pPr>
        <w:shd w:val="clear" w:color="auto" w:fill="FFFFFF"/>
        <w:ind w:firstLine="708"/>
        <w:jc w:val="both"/>
        <w:rPr>
          <w:rFonts w:eastAsia="Times New Roman"/>
          <w:lang w:eastAsia="pl-PL"/>
        </w:rPr>
      </w:pPr>
    </w:p>
    <w:p w:rsidR="00602697" w:rsidRDefault="00602697" w:rsidP="00602697">
      <w:pPr>
        <w:shd w:val="clear" w:color="auto" w:fill="FFFFFF"/>
        <w:ind w:firstLine="708"/>
        <w:jc w:val="both"/>
        <w:rPr>
          <w:rFonts w:eastAsia="Times New Roman"/>
          <w:lang w:eastAsia="pl-PL"/>
        </w:rPr>
      </w:pPr>
      <w:r w:rsidRPr="000F3DF8">
        <w:rPr>
          <w:rFonts w:eastAsia="Times New Roman"/>
          <w:lang w:eastAsia="pl-PL"/>
        </w:rPr>
        <w:t>Na spotkaniu nie zostały przedstawione konkretne rozwiązania dotyczące sfery płac pracowników sądów i prokuratury, które miały by znaleźć się w ustawie i czynić zadość słusznym postulatom płacowym naszych pracowników.</w:t>
      </w:r>
    </w:p>
    <w:p w:rsidR="00602697" w:rsidRPr="000F3DF8" w:rsidRDefault="00602697" w:rsidP="00602697">
      <w:pPr>
        <w:shd w:val="clear" w:color="auto" w:fill="FFFFFF"/>
        <w:jc w:val="both"/>
        <w:rPr>
          <w:rFonts w:eastAsia="Times New Roman"/>
          <w:lang w:eastAsia="pl-PL"/>
        </w:rPr>
      </w:pPr>
    </w:p>
    <w:p w:rsidR="00602697" w:rsidRDefault="00602697" w:rsidP="00602697">
      <w:pPr>
        <w:shd w:val="clear" w:color="auto" w:fill="FFFFFF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r w:rsidRPr="000F3DF8">
        <w:rPr>
          <w:rFonts w:eastAsia="Times New Roman"/>
          <w:lang w:eastAsia="pl-PL"/>
        </w:rPr>
        <w:t>Strona Rządowa nie przedstawiła również propozycji w zakresie zwiększenia środków na wynagrodzenia pracowników w latach 2019 i 2020. Minister Wójcik podkreślił, iż będzie czynił starania aby w ramach projektowanego budżetu na 2020 rok środki przeznaczone na wynagrodzenia pracowników sądów i prokuratury zostały zwiększone. Jednak na obecnym etapie ministerstwo nie może podać żadnych nawet prognozowanych wyliczeń ewentualnych podwyżek</w:t>
      </w:r>
      <w:r>
        <w:rPr>
          <w:rFonts w:eastAsia="Times New Roman"/>
          <w:lang w:eastAsia="pl-PL"/>
        </w:rPr>
        <w:t xml:space="preserve"> albowiem brak jest obecnie założeń finansowych budżetu</w:t>
      </w:r>
      <w:r w:rsidRPr="000F3DF8">
        <w:rPr>
          <w:rFonts w:eastAsia="Times New Roman"/>
          <w:lang w:eastAsia="pl-PL"/>
        </w:rPr>
        <w:t>. </w:t>
      </w:r>
    </w:p>
    <w:p w:rsidR="000F3DF8" w:rsidRPr="000F3DF8" w:rsidRDefault="000F3DF8" w:rsidP="000F3DF8">
      <w:pPr>
        <w:shd w:val="clear" w:color="auto" w:fill="FFFFFF"/>
        <w:jc w:val="both"/>
        <w:rPr>
          <w:rFonts w:eastAsia="Times New Roman"/>
          <w:lang w:eastAsia="pl-PL"/>
        </w:rPr>
      </w:pPr>
    </w:p>
    <w:p w:rsidR="000F3DF8" w:rsidRDefault="000F3DF8" w:rsidP="000F3DF8">
      <w:pPr>
        <w:shd w:val="clear" w:color="auto" w:fill="FFFFFF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</w:t>
      </w:r>
      <w:r w:rsidRPr="000F3DF8">
        <w:rPr>
          <w:rFonts w:eastAsia="Times New Roman"/>
          <w:lang w:eastAsia="pl-PL"/>
        </w:rPr>
        <w:t xml:space="preserve">Strona Rządowa przedstawiła na spotkaniu ogólne założenia nowej ustawy </w:t>
      </w:r>
      <w:r w:rsidR="00602697">
        <w:rPr>
          <w:rFonts w:eastAsia="Times New Roman"/>
          <w:lang w:eastAsia="pl-PL"/>
        </w:rPr>
        <w:br/>
      </w:r>
      <w:r w:rsidRPr="000F3DF8">
        <w:rPr>
          <w:rFonts w:eastAsia="Times New Roman"/>
          <w:lang w:eastAsia="pl-PL"/>
        </w:rPr>
        <w:t xml:space="preserve">o pracownikach sądów i prokuratur, która w sposób całościowy uregulować ma sytuację pracowników. Przedstawiono harmonogram pracy nad Ustawą. Podkreślono, iż zawarte w ustawie zostanie rozwiązanie systemowe dotyczące wynagrodzeń pracowników polegające na wprowadzeniu mnożnikowego systemu wynagradzania. Zespół do spraw opracowania założeń ww. ustawy powołany przez Ministra Sprawiedliwości zakończy pracę w dniu 11 lutego 2019 roku. Na podstawie założeń ministerstwo przygotuje w przeciągu kilku tygodni projekt Ustawy, który zostanie przekazany do konsultacji </w:t>
      </w:r>
      <w:r w:rsidR="00216F5B">
        <w:rPr>
          <w:rFonts w:eastAsia="Times New Roman"/>
          <w:lang w:eastAsia="pl-PL"/>
        </w:rPr>
        <w:t>społecznych</w:t>
      </w:r>
      <w:r w:rsidRPr="000F3DF8">
        <w:rPr>
          <w:rFonts w:eastAsia="Times New Roman"/>
          <w:lang w:eastAsia="pl-PL"/>
        </w:rPr>
        <w:t>. Minister Wójcik zapewnił obecnych, iż prace nad ustawą zostaną przeprowadzone w jak najkrótszym możliwie czasie tak aby ustawa mogła zostać przyjęta w obecnej kadencji sejmu.  </w:t>
      </w:r>
    </w:p>
    <w:p w:rsidR="000F3DF8" w:rsidRPr="000F3DF8" w:rsidRDefault="000F3DF8" w:rsidP="000F3DF8">
      <w:pPr>
        <w:shd w:val="clear" w:color="auto" w:fill="FFFFFF"/>
        <w:jc w:val="both"/>
        <w:rPr>
          <w:rFonts w:eastAsia="Times New Roman"/>
          <w:lang w:eastAsia="pl-PL"/>
        </w:rPr>
      </w:pPr>
    </w:p>
    <w:p w:rsidR="000F3DF8" w:rsidRDefault="000F3DF8" w:rsidP="000F3DF8">
      <w:pPr>
        <w:shd w:val="clear" w:color="auto" w:fill="FFFFFF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</w:t>
      </w:r>
      <w:r w:rsidRPr="000F3DF8">
        <w:rPr>
          <w:rFonts w:eastAsia="Times New Roman"/>
          <w:lang w:eastAsia="pl-PL"/>
        </w:rPr>
        <w:t>Odnośnie przewidzianej przez Ministerstwo Sprawiedliwości kwoty 200 zł. brutto na rok 2019 dodatkowego wynagrodzenia wyjaśniono, iż kwota ta ma być liczona bez potrącenia dodatkowych składników wynagrodzenia (min. tzw. stażowego), a środki na pochodne wynagrodzeń mają zostać zapewnione w taki sposób aby nie stanowiły uszczuplenia tej kwoty.</w:t>
      </w:r>
    </w:p>
    <w:p w:rsidR="000F3DF8" w:rsidRPr="000F3DF8" w:rsidRDefault="000F3DF8" w:rsidP="000F3DF8">
      <w:pPr>
        <w:shd w:val="clear" w:color="auto" w:fill="FFFFFF"/>
        <w:jc w:val="both"/>
        <w:rPr>
          <w:rFonts w:eastAsia="Times New Roman"/>
          <w:lang w:eastAsia="pl-PL"/>
        </w:rPr>
      </w:pPr>
    </w:p>
    <w:p w:rsidR="000F3DF8" w:rsidRDefault="000F3DF8" w:rsidP="000F3DF8">
      <w:pPr>
        <w:shd w:val="clear" w:color="auto" w:fill="FFFFFF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</w:t>
      </w:r>
      <w:bookmarkStart w:id="0" w:name="_GoBack"/>
      <w:bookmarkEnd w:id="0"/>
      <w:r w:rsidRPr="000F3DF8">
        <w:rPr>
          <w:rFonts w:eastAsia="Times New Roman"/>
          <w:lang w:eastAsia="pl-PL"/>
        </w:rPr>
        <w:t>Minister Wójcik poinformował przedstawicieli Związków</w:t>
      </w:r>
      <w:r>
        <w:rPr>
          <w:rFonts w:eastAsia="Times New Roman"/>
          <w:lang w:eastAsia="pl-PL"/>
        </w:rPr>
        <w:t>, iż Ministerst</w:t>
      </w:r>
      <w:r w:rsidRPr="000F3DF8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>o</w:t>
      </w:r>
      <w:r w:rsidRPr="000F3DF8">
        <w:rPr>
          <w:rFonts w:eastAsia="Times New Roman"/>
          <w:lang w:eastAsia="pl-PL"/>
        </w:rPr>
        <w:t xml:space="preserve"> Sprawiedliwości nie wy</w:t>
      </w:r>
      <w:r>
        <w:rPr>
          <w:rFonts w:eastAsia="Times New Roman"/>
          <w:lang w:eastAsia="pl-PL"/>
        </w:rPr>
        <w:t>co</w:t>
      </w:r>
      <w:r w:rsidRPr="000F3DF8">
        <w:rPr>
          <w:rFonts w:eastAsia="Times New Roman"/>
          <w:lang w:eastAsia="pl-PL"/>
        </w:rPr>
        <w:t>fuje się z pomysłu zmnie</w:t>
      </w:r>
      <w:r>
        <w:rPr>
          <w:rFonts w:eastAsia="Times New Roman"/>
          <w:lang w:eastAsia="pl-PL"/>
        </w:rPr>
        <w:t>jszenia ryczałtów przejazdów służbowych tzw. kilometrówek sę</w:t>
      </w:r>
      <w:r w:rsidRPr="000F3DF8">
        <w:rPr>
          <w:rFonts w:eastAsia="Times New Roman"/>
          <w:lang w:eastAsia="pl-PL"/>
        </w:rPr>
        <w:t>dziom z przeznaczeniem na wynagrodzenia dla pracowników</w:t>
      </w:r>
      <w:r>
        <w:rPr>
          <w:rFonts w:eastAsia="Times New Roman"/>
          <w:lang w:eastAsia="pl-PL"/>
        </w:rPr>
        <w:t>.</w:t>
      </w:r>
      <w:r w:rsidRPr="000F3DF8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S</w:t>
      </w:r>
      <w:r w:rsidRPr="000F3DF8">
        <w:rPr>
          <w:rFonts w:eastAsia="Times New Roman"/>
          <w:lang w:eastAsia="pl-PL"/>
        </w:rPr>
        <w:t xml:space="preserve">tosowna poprawka </w:t>
      </w:r>
      <w:r w:rsidR="00216F5B">
        <w:rPr>
          <w:rFonts w:eastAsia="Times New Roman"/>
          <w:lang w:eastAsia="pl-PL"/>
        </w:rPr>
        <w:t>została złożona uprzednio przez Ministerstwo jednak została odrzucona przez Senat</w:t>
      </w:r>
      <w:r w:rsidRPr="000F3DF8">
        <w:rPr>
          <w:rFonts w:eastAsia="Times New Roman"/>
          <w:lang w:eastAsia="pl-PL"/>
        </w:rPr>
        <w:t>. Ro</w:t>
      </w:r>
      <w:r>
        <w:rPr>
          <w:rFonts w:eastAsia="Times New Roman"/>
          <w:lang w:eastAsia="pl-PL"/>
        </w:rPr>
        <w:t>zważana jest również kwestia zmni</w:t>
      </w:r>
      <w:r w:rsidRPr="000F3DF8">
        <w:rPr>
          <w:rFonts w:eastAsia="Times New Roman"/>
          <w:lang w:eastAsia="pl-PL"/>
        </w:rPr>
        <w:t>ejszenia środków na pożyczki mieszkaniowe dla sędziów. </w:t>
      </w:r>
    </w:p>
    <w:p w:rsidR="000F3DF8" w:rsidRPr="000F3DF8" w:rsidRDefault="000F3DF8" w:rsidP="000F3DF8">
      <w:pPr>
        <w:shd w:val="clear" w:color="auto" w:fill="FFFFFF"/>
        <w:jc w:val="both"/>
        <w:rPr>
          <w:rFonts w:eastAsia="Times New Roman"/>
          <w:lang w:eastAsia="pl-PL"/>
        </w:rPr>
      </w:pPr>
    </w:p>
    <w:p w:rsidR="000F3DF8" w:rsidRDefault="000F3DF8" w:rsidP="000F3DF8">
      <w:pPr>
        <w:shd w:val="clear" w:color="auto" w:fill="FFFFFF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r w:rsidRPr="000F3DF8">
        <w:rPr>
          <w:rFonts w:eastAsia="Times New Roman"/>
          <w:lang w:eastAsia="pl-PL"/>
        </w:rPr>
        <w:t xml:space="preserve">Jak wynika z informacji Ministra do dnia do 22 lutego 2019 roku dyrektorzy apelacyjni sądów muszą przesłać plany budżetów sądów, zaś do dnia 11 marca </w:t>
      </w:r>
      <w:r>
        <w:rPr>
          <w:rFonts w:eastAsia="Times New Roman"/>
          <w:lang w:eastAsia="pl-PL"/>
        </w:rPr>
        <w:t xml:space="preserve">projekt zostanie </w:t>
      </w:r>
      <w:r w:rsidRPr="000F3DF8">
        <w:rPr>
          <w:rFonts w:eastAsia="Times New Roman"/>
          <w:lang w:eastAsia="pl-PL"/>
        </w:rPr>
        <w:t xml:space="preserve">złożony </w:t>
      </w:r>
      <w:r>
        <w:rPr>
          <w:rFonts w:eastAsia="Times New Roman"/>
          <w:lang w:eastAsia="pl-PL"/>
        </w:rPr>
        <w:t>p</w:t>
      </w:r>
      <w:r w:rsidRPr="000F3DF8">
        <w:rPr>
          <w:rFonts w:eastAsia="Times New Roman"/>
          <w:lang w:eastAsia="pl-PL"/>
        </w:rPr>
        <w:t xml:space="preserve">rzez Ministerstwo </w:t>
      </w:r>
      <w:r>
        <w:rPr>
          <w:rFonts w:eastAsia="Times New Roman"/>
          <w:lang w:eastAsia="pl-PL"/>
        </w:rPr>
        <w:t>Sprawiedliwości</w:t>
      </w:r>
      <w:r w:rsidRPr="000F3DF8">
        <w:rPr>
          <w:rFonts w:eastAsia="Times New Roman"/>
          <w:lang w:eastAsia="pl-PL"/>
        </w:rPr>
        <w:t xml:space="preserve"> do Ministerstwa Finansów.</w:t>
      </w:r>
    </w:p>
    <w:p w:rsidR="000F3DF8" w:rsidRPr="000F3DF8" w:rsidRDefault="000F3DF8" w:rsidP="000F3DF8">
      <w:pPr>
        <w:shd w:val="clear" w:color="auto" w:fill="FFFFFF"/>
        <w:jc w:val="both"/>
        <w:rPr>
          <w:rFonts w:eastAsia="Times New Roman"/>
          <w:lang w:eastAsia="pl-PL"/>
        </w:rPr>
      </w:pPr>
    </w:p>
    <w:p w:rsidR="000F3DF8" w:rsidRPr="000F3DF8" w:rsidRDefault="000F3DF8" w:rsidP="000F3DF8">
      <w:pPr>
        <w:shd w:val="clear" w:color="auto" w:fill="FFFFFF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</w:t>
      </w:r>
      <w:r w:rsidRPr="000F3DF8">
        <w:rPr>
          <w:rFonts w:eastAsia="Times New Roman"/>
          <w:lang w:eastAsia="pl-PL"/>
        </w:rPr>
        <w:t>Strona Rządowa zapewniła, iż zostaną odblokowane awanse ku</w:t>
      </w:r>
      <w:r>
        <w:rPr>
          <w:rFonts w:eastAsia="Times New Roman"/>
          <w:lang w:eastAsia="pl-PL"/>
        </w:rPr>
        <w:t>ra</w:t>
      </w:r>
      <w:r w:rsidRPr="000F3DF8">
        <w:rPr>
          <w:rFonts w:eastAsia="Times New Roman"/>
          <w:lang w:eastAsia="pl-PL"/>
        </w:rPr>
        <w:t>torów, na co zabe</w:t>
      </w:r>
      <w:r>
        <w:rPr>
          <w:rFonts w:eastAsia="Times New Roman"/>
          <w:lang w:eastAsia="pl-PL"/>
        </w:rPr>
        <w:t>zpieczono kwotę 5 mln 700 tys. z</w:t>
      </w:r>
      <w:r w:rsidRPr="000F3DF8">
        <w:rPr>
          <w:rFonts w:eastAsia="Times New Roman"/>
          <w:lang w:eastAsia="pl-PL"/>
        </w:rPr>
        <w:t xml:space="preserve">ł. Ponadto tłumaczom przysięgłym od miesiąca lipca wzrośnie stawka o 50%, zamrożona od 14 lat. W roku 2020 odblokowana zostanie część etatów dla pracowników niepedagogicznych w zakładach poprawczych a co za </w:t>
      </w:r>
      <w:r>
        <w:rPr>
          <w:rFonts w:eastAsia="Times New Roman"/>
          <w:lang w:eastAsia="pl-PL"/>
        </w:rPr>
        <w:t>tym idzie zostaną zapewnione śro</w:t>
      </w:r>
      <w:r w:rsidRPr="000F3DF8">
        <w:rPr>
          <w:rFonts w:eastAsia="Times New Roman"/>
          <w:lang w:eastAsia="pl-PL"/>
        </w:rPr>
        <w:t>dki na etaty dla tej grupy zawodowej. Ponadto wypr</w:t>
      </w:r>
      <w:r>
        <w:rPr>
          <w:rFonts w:eastAsia="Times New Roman"/>
          <w:lang w:eastAsia="pl-PL"/>
        </w:rPr>
        <w:t>acowano porozumienie między Mini</w:t>
      </w:r>
      <w:r w:rsidRPr="000F3DF8">
        <w:rPr>
          <w:rFonts w:eastAsia="Times New Roman"/>
          <w:lang w:eastAsia="pl-PL"/>
        </w:rPr>
        <w:t>sterstwem Sprawiedliwości a Ministerstwem Finansów oraz Prezesem PFRON, pozwalające tak planować PFRON</w:t>
      </w:r>
      <w:r w:rsidR="00216F5B">
        <w:rPr>
          <w:rFonts w:eastAsia="Times New Roman"/>
          <w:lang w:eastAsia="pl-PL"/>
        </w:rPr>
        <w:t xml:space="preserve"> w Sądach</w:t>
      </w:r>
      <w:r w:rsidRPr="000F3DF8">
        <w:rPr>
          <w:rFonts w:eastAsia="Times New Roman"/>
          <w:lang w:eastAsia="pl-PL"/>
        </w:rPr>
        <w:t>, aby wypracow</w:t>
      </w:r>
      <w:r>
        <w:rPr>
          <w:rFonts w:eastAsia="Times New Roman"/>
          <w:lang w:eastAsia="pl-PL"/>
        </w:rPr>
        <w:t>a</w:t>
      </w:r>
      <w:r w:rsidRPr="000F3DF8">
        <w:rPr>
          <w:rFonts w:eastAsia="Times New Roman"/>
          <w:lang w:eastAsia="pl-PL"/>
        </w:rPr>
        <w:t xml:space="preserve">ne oszczędności </w:t>
      </w:r>
      <w:r w:rsidR="00216F5B">
        <w:rPr>
          <w:rFonts w:eastAsia="Times New Roman"/>
          <w:lang w:eastAsia="pl-PL"/>
        </w:rPr>
        <w:t xml:space="preserve">były </w:t>
      </w:r>
      <w:r w:rsidRPr="000F3DF8">
        <w:rPr>
          <w:rFonts w:eastAsia="Times New Roman"/>
          <w:lang w:eastAsia="pl-PL"/>
        </w:rPr>
        <w:t>przeznaczone na niestałe składniki wynagrodzeń pracowników.</w:t>
      </w:r>
    </w:p>
    <w:p w:rsidR="000F3DF8" w:rsidRPr="000F3DF8" w:rsidRDefault="000F3DF8" w:rsidP="000F3DF8">
      <w:pPr>
        <w:shd w:val="clear" w:color="auto" w:fill="FFFFFF"/>
        <w:jc w:val="both"/>
        <w:rPr>
          <w:rFonts w:eastAsia="Times New Roman"/>
          <w:lang w:eastAsia="pl-PL"/>
        </w:rPr>
      </w:pPr>
      <w:r w:rsidRPr="000F3DF8">
        <w:rPr>
          <w:rFonts w:eastAsia="Times New Roman"/>
          <w:lang w:eastAsia="pl-PL"/>
        </w:rPr>
        <w:t> </w:t>
      </w:r>
    </w:p>
    <w:p w:rsidR="000F3DF8" w:rsidRDefault="000F3DF8" w:rsidP="000F3DF8">
      <w:pPr>
        <w:shd w:val="clear" w:color="auto" w:fill="FFFFFF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Podsumo</w:t>
      </w:r>
      <w:r w:rsidRPr="000F3DF8">
        <w:rPr>
          <w:rFonts w:eastAsia="Times New Roman"/>
          <w:lang w:eastAsia="pl-PL"/>
        </w:rPr>
        <w:t>wując spotkanie podkreślić należy iż stanowisko Ministerstwa Sprawiedliw</w:t>
      </w:r>
      <w:r>
        <w:rPr>
          <w:rFonts w:eastAsia="Times New Roman"/>
          <w:lang w:eastAsia="pl-PL"/>
        </w:rPr>
        <w:t>o</w:t>
      </w:r>
      <w:r w:rsidRPr="000F3DF8">
        <w:rPr>
          <w:rFonts w:eastAsia="Times New Roman"/>
          <w:lang w:eastAsia="pl-PL"/>
        </w:rPr>
        <w:t xml:space="preserve">ści w żadnej mierze nie czyni zadość oczekiwaniom pracowników sądów i prokuratury. W obecnej sytuacji, która grozi paraliżem prac sądów i prokuratury uznać należy podejmowane przez Ministerstwo działania za niewystarczające </w:t>
      </w:r>
      <w:r>
        <w:rPr>
          <w:rFonts w:eastAsia="Times New Roman"/>
          <w:lang w:eastAsia="pl-PL"/>
        </w:rPr>
        <w:t>i</w:t>
      </w:r>
      <w:r w:rsidRPr="000F3DF8">
        <w:rPr>
          <w:rFonts w:eastAsia="Times New Roman"/>
          <w:lang w:eastAsia="pl-PL"/>
        </w:rPr>
        <w:t xml:space="preserve"> nie przynoszące rezultatu.</w:t>
      </w:r>
    </w:p>
    <w:p w:rsidR="000F3DF8" w:rsidRPr="000F3DF8" w:rsidRDefault="000F3DF8" w:rsidP="000F3DF8">
      <w:pPr>
        <w:shd w:val="clear" w:color="auto" w:fill="FFFFFF"/>
        <w:jc w:val="both"/>
        <w:rPr>
          <w:rFonts w:eastAsia="Times New Roman"/>
          <w:lang w:eastAsia="pl-PL"/>
        </w:rPr>
      </w:pPr>
    </w:p>
    <w:p w:rsidR="000F3DF8" w:rsidRPr="000F3DF8" w:rsidRDefault="000F3DF8" w:rsidP="000F3DF8">
      <w:pPr>
        <w:shd w:val="clear" w:color="auto" w:fill="FFFFFF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</w:t>
      </w:r>
      <w:r w:rsidRPr="000F3DF8">
        <w:rPr>
          <w:rFonts w:eastAsia="Times New Roman"/>
          <w:lang w:eastAsia="pl-PL"/>
        </w:rPr>
        <w:t>Wobec powyższego Porozumienie Związków Za</w:t>
      </w:r>
      <w:r>
        <w:rPr>
          <w:rFonts w:eastAsia="Times New Roman"/>
          <w:lang w:eastAsia="pl-PL"/>
        </w:rPr>
        <w:t>w</w:t>
      </w:r>
      <w:r w:rsidRPr="000F3DF8">
        <w:rPr>
          <w:rFonts w:eastAsia="Times New Roman"/>
          <w:lang w:eastAsia="pl-PL"/>
        </w:rPr>
        <w:t>od</w:t>
      </w:r>
      <w:r>
        <w:rPr>
          <w:rFonts w:eastAsia="Times New Roman"/>
          <w:lang w:eastAsia="pl-PL"/>
        </w:rPr>
        <w:t>ow</w:t>
      </w:r>
      <w:r w:rsidRPr="000F3DF8">
        <w:rPr>
          <w:rFonts w:eastAsia="Times New Roman"/>
          <w:lang w:eastAsia="pl-PL"/>
        </w:rPr>
        <w:t>ych</w:t>
      </w:r>
      <w:r>
        <w:rPr>
          <w:rFonts w:eastAsia="Times New Roman"/>
          <w:lang w:eastAsia="pl-PL"/>
        </w:rPr>
        <w:t xml:space="preserve"> Pracowników wymiaru sprawiedli</w:t>
      </w:r>
      <w:r w:rsidRPr="000F3DF8">
        <w:rPr>
          <w:rFonts w:eastAsia="Times New Roman"/>
          <w:lang w:eastAsia="pl-PL"/>
        </w:rPr>
        <w:t>wo</w:t>
      </w:r>
      <w:r>
        <w:rPr>
          <w:rFonts w:eastAsia="Times New Roman"/>
          <w:lang w:eastAsia="pl-PL"/>
        </w:rPr>
        <w:t>ści</w:t>
      </w:r>
      <w:r w:rsidRPr="000F3DF8">
        <w:rPr>
          <w:rFonts w:eastAsia="Times New Roman"/>
          <w:lang w:eastAsia="pl-PL"/>
        </w:rPr>
        <w:t xml:space="preserve"> apeluje do Pr</w:t>
      </w:r>
      <w:r w:rsidR="00216F5B">
        <w:rPr>
          <w:rFonts w:eastAsia="Times New Roman"/>
          <w:lang w:eastAsia="pl-PL"/>
        </w:rPr>
        <w:t xml:space="preserve">ezesa </w:t>
      </w:r>
      <w:r w:rsidRPr="000F3DF8">
        <w:rPr>
          <w:rFonts w:eastAsia="Times New Roman"/>
          <w:lang w:eastAsia="pl-PL"/>
        </w:rPr>
        <w:t>Rady Ministrów o podjęcie dial</w:t>
      </w:r>
      <w:r>
        <w:rPr>
          <w:rFonts w:eastAsia="Times New Roman"/>
          <w:lang w:eastAsia="pl-PL"/>
        </w:rPr>
        <w:t>o</w:t>
      </w:r>
      <w:r w:rsidRPr="000F3DF8">
        <w:rPr>
          <w:rFonts w:eastAsia="Times New Roman"/>
          <w:lang w:eastAsia="pl-PL"/>
        </w:rPr>
        <w:t xml:space="preserve">gu i pilne </w:t>
      </w:r>
      <w:r w:rsidR="00EC1FF5">
        <w:rPr>
          <w:rFonts w:eastAsia="Times New Roman"/>
          <w:lang w:eastAsia="pl-PL"/>
        </w:rPr>
        <w:t xml:space="preserve">przyjęcie </w:t>
      </w:r>
      <w:r w:rsidRPr="000F3DF8">
        <w:rPr>
          <w:rFonts w:eastAsia="Times New Roman"/>
          <w:lang w:eastAsia="pl-PL"/>
        </w:rPr>
        <w:t>rozwiązani</w:t>
      </w:r>
      <w:r w:rsidR="00EC1FF5">
        <w:rPr>
          <w:rFonts w:eastAsia="Times New Roman"/>
          <w:lang w:eastAsia="pl-PL"/>
        </w:rPr>
        <w:t>a</w:t>
      </w:r>
      <w:r w:rsidRPr="000F3DF8">
        <w:rPr>
          <w:rFonts w:eastAsia="Times New Roman"/>
          <w:lang w:eastAsia="pl-PL"/>
        </w:rPr>
        <w:t xml:space="preserve">, które zapobiegnie kryzysowi Sądów i Prokuratury. Dalsze milczenie Premiera </w:t>
      </w:r>
      <w:r>
        <w:rPr>
          <w:rFonts w:eastAsia="Times New Roman"/>
          <w:lang w:eastAsia="pl-PL"/>
        </w:rPr>
        <w:t xml:space="preserve">Mateusza </w:t>
      </w:r>
      <w:r w:rsidRPr="000F3DF8">
        <w:rPr>
          <w:rFonts w:eastAsia="Times New Roman"/>
          <w:lang w:eastAsia="pl-PL"/>
        </w:rPr>
        <w:t>Morawieckiego spowoduje eskalac</w:t>
      </w:r>
      <w:r>
        <w:rPr>
          <w:rFonts w:eastAsia="Times New Roman"/>
          <w:lang w:eastAsia="pl-PL"/>
        </w:rPr>
        <w:t>ję protestów pracowników sądów i</w:t>
      </w:r>
      <w:r w:rsidRPr="000F3DF8">
        <w:rPr>
          <w:rFonts w:eastAsia="Times New Roman"/>
          <w:lang w:eastAsia="pl-PL"/>
        </w:rPr>
        <w:t xml:space="preserve"> prokuratury.</w:t>
      </w:r>
    </w:p>
    <w:p w:rsidR="000F3DF8" w:rsidRPr="000F3DF8" w:rsidRDefault="000F3DF8" w:rsidP="000F3DF8">
      <w:pPr>
        <w:jc w:val="both"/>
      </w:pPr>
    </w:p>
    <w:sectPr w:rsidR="000F3DF8" w:rsidRPr="000F3DF8" w:rsidSect="0051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4B"/>
    <w:rsid w:val="00090666"/>
    <w:rsid w:val="000F3DF8"/>
    <w:rsid w:val="00150CA1"/>
    <w:rsid w:val="001B4E3D"/>
    <w:rsid w:val="00216F5B"/>
    <w:rsid w:val="004C483F"/>
    <w:rsid w:val="004D512F"/>
    <w:rsid w:val="00511A88"/>
    <w:rsid w:val="0051792E"/>
    <w:rsid w:val="00602697"/>
    <w:rsid w:val="00665D14"/>
    <w:rsid w:val="006C33B5"/>
    <w:rsid w:val="0076784F"/>
    <w:rsid w:val="009B6C40"/>
    <w:rsid w:val="00AD4287"/>
    <w:rsid w:val="00B400A1"/>
    <w:rsid w:val="00BD5D73"/>
    <w:rsid w:val="00D016D6"/>
    <w:rsid w:val="00DC164B"/>
    <w:rsid w:val="00E6489A"/>
    <w:rsid w:val="00EC1FF5"/>
    <w:rsid w:val="00F2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BB71"/>
  <w15:docId w15:val="{C78C78A6-C432-4B6A-A286-EEC1BF7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1b56288calign-justify">
    <w:name w:val="gwp1b56288c_align-justify"/>
    <w:basedOn w:val="Normalny"/>
    <w:rsid w:val="000F3DF8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customStyle="1" w:styleId="size">
    <w:name w:val="size"/>
    <w:basedOn w:val="Domylnaczcionkaakapitu"/>
    <w:rsid w:val="000F3DF8"/>
  </w:style>
  <w:style w:type="character" w:customStyle="1" w:styleId="colour">
    <w:name w:val="colour"/>
    <w:basedOn w:val="Domylnaczcionkaakapitu"/>
    <w:rsid w:val="000F3DF8"/>
  </w:style>
  <w:style w:type="paragraph" w:styleId="NormalnyWeb">
    <w:name w:val="Normal (Web)"/>
    <w:basedOn w:val="Normalny"/>
    <w:uiPriority w:val="99"/>
    <w:semiHidden/>
    <w:unhideWhenUsed/>
    <w:rsid w:val="00216F5B"/>
    <w:pPr>
      <w:spacing w:before="100" w:beforeAutospacing="1" w:after="100" w:afterAutospacing="1"/>
      <w:jc w:val="left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Skała Jacek (PR)</cp:lastModifiedBy>
  <cp:revision>2</cp:revision>
  <dcterms:created xsi:type="dcterms:W3CDTF">2019-02-10T11:40:00Z</dcterms:created>
  <dcterms:modified xsi:type="dcterms:W3CDTF">2019-02-11T11:56:00Z</dcterms:modified>
</cp:coreProperties>
</file>