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AB4" w:rsidRPr="00B62AB4" w:rsidRDefault="00B62AB4" w:rsidP="00B62AB4">
      <w:pPr>
        <w:spacing w:after="0" w:line="360" w:lineRule="auto"/>
        <w:ind w:left="720" w:hanging="12"/>
        <w:jc w:val="cente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B62AB4">
        <w:rPr>
          <w:rFonts w:ascii="Times New Roman" w:hAnsi="Times New Roman" w:cs="Times New Roman"/>
          <w:sz w:val="26"/>
          <w:szCs w:val="26"/>
        </w:rPr>
        <w:t xml:space="preserve">Warszawa, dnia 19 listopada 2019 r. </w:t>
      </w:r>
    </w:p>
    <w:p w:rsidR="00B62AB4" w:rsidRDefault="00B62AB4" w:rsidP="00B62AB4">
      <w:pPr>
        <w:spacing w:after="0" w:line="360" w:lineRule="auto"/>
        <w:ind w:left="720" w:hanging="12"/>
        <w:jc w:val="center"/>
        <w:rPr>
          <w:rFonts w:ascii="Times New Roman" w:hAnsi="Times New Roman" w:cs="Times New Roman"/>
          <w:b/>
          <w:sz w:val="26"/>
          <w:szCs w:val="26"/>
        </w:rPr>
      </w:pPr>
    </w:p>
    <w:p w:rsidR="00B62AB4" w:rsidRDefault="00B62AB4" w:rsidP="00B62AB4">
      <w:pPr>
        <w:spacing w:after="0" w:line="360" w:lineRule="auto"/>
        <w:ind w:left="720" w:hanging="12"/>
        <w:jc w:val="center"/>
        <w:rPr>
          <w:rFonts w:ascii="Times New Roman" w:hAnsi="Times New Roman" w:cs="Times New Roman"/>
          <w:b/>
          <w:sz w:val="26"/>
          <w:szCs w:val="26"/>
        </w:rPr>
      </w:pPr>
    </w:p>
    <w:p w:rsidR="00B62AB4" w:rsidRPr="00B62AB4" w:rsidRDefault="00B62AB4" w:rsidP="00B62AB4">
      <w:pPr>
        <w:spacing w:after="0" w:line="360" w:lineRule="auto"/>
        <w:ind w:left="720" w:hanging="12"/>
        <w:jc w:val="center"/>
        <w:rPr>
          <w:rFonts w:ascii="Times New Roman" w:hAnsi="Times New Roman" w:cs="Times New Roman"/>
          <w:b/>
          <w:sz w:val="26"/>
          <w:szCs w:val="26"/>
        </w:rPr>
      </w:pPr>
      <w:r w:rsidRPr="00B62AB4">
        <w:rPr>
          <w:rFonts w:ascii="Times New Roman" w:hAnsi="Times New Roman" w:cs="Times New Roman"/>
          <w:b/>
          <w:sz w:val="26"/>
          <w:szCs w:val="26"/>
        </w:rPr>
        <w:t>Sprawozdanie z badań dotyczących zasad podziału środków na podwyżki w kwocie 450 zł od 1 stycznia 20</w:t>
      </w:r>
      <w:r w:rsidR="00A4591B">
        <w:rPr>
          <w:rFonts w:ascii="Times New Roman" w:hAnsi="Times New Roman" w:cs="Times New Roman"/>
          <w:b/>
          <w:sz w:val="26"/>
          <w:szCs w:val="26"/>
        </w:rPr>
        <w:t>20</w:t>
      </w:r>
      <w:r w:rsidRPr="00B62AB4">
        <w:rPr>
          <w:rFonts w:ascii="Times New Roman" w:hAnsi="Times New Roman" w:cs="Times New Roman"/>
          <w:b/>
          <w:sz w:val="26"/>
          <w:szCs w:val="26"/>
        </w:rPr>
        <w:t xml:space="preserve"> r.</w:t>
      </w:r>
    </w:p>
    <w:p w:rsidR="00B62AB4" w:rsidRPr="00B62AB4" w:rsidRDefault="00B62AB4" w:rsidP="001377A3">
      <w:pPr>
        <w:spacing w:after="0" w:line="360" w:lineRule="auto"/>
        <w:ind w:left="720" w:hanging="360"/>
        <w:jc w:val="both"/>
        <w:rPr>
          <w:rFonts w:ascii="Times New Roman" w:hAnsi="Times New Roman" w:cs="Times New Roman"/>
          <w:sz w:val="26"/>
          <w:szCs w:val="26"/>
        </w:rPr>
      </w:pPr>
    </w:p>
    <w:p w:rsidR="001377A3" w:rsidRPr="00B62AB4" w:rsidRDefault="001377A3" w:rsidP="001377A3">
      <w:pPr>
        <w:pStyle w:val="Akapitzlist"/>
        <w:numPr>
          <w:ilvl w:val="0"/>
          <w:numId w:val="11"/>
        </w:numPr>
        <w:spacing w:after="0" w:line="360" w:lineRule="auto"/>
        <w:jc w:val="both"/>
        <w:rPr>
          <w:rFonts w:ascii="Times New Roman" w:hAnsi="Times New Roman" w:cs="Times New Roman"/>
          <w:b/>
          <w:sz w:val="26"/>
          <w:szCs w:val="26"/>
        </w:rPr>
      </w:pPr>
      <w:r w:rsidRPr="00B62AB4">
        <w:rPr>
          <w:rFonts w:ascii="Times New Roman" w:hAnsi="Times New Roman" w:cs="Times New Roman"/>
          <w:b/>
          <w:sz w:val="26"/>
          <w:szCs w:val="26"/>
        </w:rPr>
        <w:t>Uwagi ogólne.</w:t>
      </w:r>
    </w:p>
    <w:p w:rsidR="001377A3" w:rsidRPr="00B62AB4" w:rsidRDefault="001377A3" w:rsidP="001377A3">
      <w:pPr>
        <w:pStyle w:val="Akapitzlist"/>
        <w:spacing w:after="0" w:line="360" w:lineRule="auto"/>
        <w:jc w:val="both"/>
        <w:rPr>
          <w:rFonts w:ascii="Times New Roman" w:hAnsi="Times New Roman" w:cs="Times New Roman"/>
          <w:sz w:val="26"/>
          <w:szCs w:val="26"/>
        </w:rPr>
      </w:pPr>
    </w:p>
    <w:p w:rsidR="008461CE" w:rsidRPr="00B62AB4" w:rsidRDefault="008461CE" w:rsidP="00B62AB4">
      <w:pPr>
        <w:spacing w:after="0" w:line="360" w:lineRule="auto"/>
        <w:ind w:firstLine="360"/>
        <w:jc w:val="both"/>
        <w:rPr>
          <w:rFonts w:ascii="Times New Roman" w:hAnsi="Times New Roman" w:cs="Times New Roman"/>
          <w:sz w:val="26"/>
          <w:szCs w:val="26"/>
        </w:rPr>
      </w:pPr>
      <w:r w:rsidRPr="00B62AB4">
        <w:rPr>
          <w:rFonts w:ascii="Times New Roman" w:hAnsi="Times New Roman" w:cs="Times New Roman"/>
          <w:sz w:val="26"/>
          <w:szCs w:val="26"/>
        </w:rPr>
        <w:t xml:space="preserve">W związku z treścią porozumienia podpisanego między Związkiem Zawodowym Prokuratorów i Pracowników Prokuratury RP, a Ministerstwem Sprawiedliwości Rada Główna przeprowadziła </w:t>
      </w:r>
      <w:r w:rsidR="00655D89" w:rsidRPr="00B62AB4">
        <w:rPr>
          <w:rFonts w:ascii="Times New Roman" w:hAnsi="Times New Roman" w:cs="Times New Roman"/>
          <w:sz w:val="26"/>
          <w:szCs w:val="26"/>
        </w:rPr>
        <w:t xml:space="preserve">ponowne </w:t>
      </w:r>
      <w:r w:rsidRPr="00B62AB4">
        <w:rPr>
          <w:rFonts w:ascii="Times New Roman" w:hAnsi="Times New Roman" w:cs="Times New Roman"/>
          <w:sz w:val="26"/>
          <w:szCs w:val="26"/>
        </w:rPr>
        <w:t xml:space="preserve">badanie ankietowe, co do zasad podziału środków na podwyżki </w:t>
      </w:r>
      <w:r w:rsidR="00655D89" w:rsidRPr="00B62AB4">
        <w:rPr>
          <w:rFonts w:ascii="Times New Roman" w:hAnsi="Times New Roman" w:cs="Times New Roman"/>
          <w:sz w:val="26"/>
          <w:szCs w:val="26"/>
        </w:rPr>
        <w:t>przysługujące od dnia 1 stycznia 20</w:t>
      </w:r>
      <w:r w:rsidR="008B4048">
        <w:rPr>
          <w:rFonts w:ascii="Times New Roman" w:hAnsi="Times New Roman" w:cs="Times New Roman"/>
          <w:sz w:val="26"/>
          <w:szCs w:val="26"/>
        </w:rPr>
        <w:t>20</w:t>
      </w:r>
      <w:r w:rsidR="00655D89" w:rsidRPr="00B62AB4">
        <w:rPr>
          <w:rFonts w:ascii="Times New Roman" w:hAnsi="Times New Roman" w:cs="Times New Roman"/>
          <w:sz w:val="26"/>
          <w:szCs w:val="26"/>
        </w:rPr>
        <w:t xml:space="preserve"> r. </w:t>
      </w:r>
      <w:r w:rsidRPr="00B62AB4">
        <w:rPr>
          <w:rFonts w:ascii="Times New Roman" w:hAnsi="Times New Roman" w:cs="Times New Roman"/>
          <w:sz w:val="26"/>
          <w:szCs w:val="26"/>
        </w:rPr>
        <w:t xml:space="preserve">wśród członków Związku oraz pracowników niezrzeszonych, reprezentowanych przez Rady Okręgowe i Grupy Związkowe. </w:t>
      </w:r>
      <w:r w:rsidR="00B62AB4">
        <w:rPr>
          <w:rFonts w:ascii="Times New Roman" w:hAnsi="Times New Roman" w:cs="Times New Roman"/>
          <w:sz w:val="26"/>
          <w:szCs w:val="26"/>
        </w:rPr>
        <w:t xml:space="preserve">Badania zakończono w dniu </w:t>
      </w:r>
      <w:r w:rsidR="008B4048">
        <w:rPr>
          <w:rFonts w:ascii="Times New Roman" w:hAnsi="Times New Roman" w:cs="Times New Roman"/>
          <w:sz w:val="26"/>
          <w:szCs w:val="26"/>
        </w:rPr>
        <w:t>12 listopada 2019 r.</w:t>
      </w:r>
      <w:r w:rsidR="00B62AB4">
        <w:rPr>
          <w:rFonts w:ascii="Times New Roman" w:hAnsi="Times New Roman" w:cs="Times New Roman"/>
          <w:sz w:val="26"/>
          <w:szCs w:val="26"/>
        </w:rPr>
        <w:t xml:space="preserve"> </w:t>
      </w:r>
      <w:r w:rsidRPr="00B62AB4">
        <w:rPr>
          <w:rFonts w:ascii="Times New Roman" w:hAnsi="Times New Roman" w:cs="Times New Roman"/>
          <w:sz w:val="26"/>
          <w:szCs w:val="26"/>
        </w:rPr>
        <w:t xml:space="preserve">Wzór ankiety stanowi załącznik do Sprawozdania. </w:t>
      </w:r>
    </w:p>
    <w:p w:rsidR="001377A3" w:rsidRPr="00B62AB4" w:rsidRDefault="001377A3" w:rsidP="008461CE">
      <w:pPr>
        <w:spacing w:after="0" w:line="360" w:lineRule="auto"/>
        <w:jc w:val="both"/>
        <w:rPr>
          <w:rFonts w:ascii="Times New Roman" w:hAnsi="Times New Roman" w:cs="Times New Roman"/>
          <w:sz w:val="26"/>
          <w:szCs w:val="26"/>
        </w:rPr>
      </w:pPr>
    </w:p>
    <w:p w:rsidR="001377A3" w:rsidRPr="00B62AB4" w:rsidRDefault="001377A3" w:rsidP="001377A3">
      <w:pPr>
        <w:pStyle w:val="Akapitzlist"/>
        <w:numPr>
          <w:ilvl w:val="0"/>
          <w:numId w:val="11"/>
        </w:numPr>
        <w:spacing w:after="0" w:line="360" w:lineRule="auto"/>
        <w:jc w:val="both"/>
        <w:rPr>
          <w:rFonts w:ascii="Times New Roman" w:hAnsi="Times New Roman" w:cs="Times New Roman"/>
          <w:b/>
          <w:sz w:val="26"/>
          <w:szCs w:val="26"/>
        </w:rPr>
      </w:pPr>
      <w:r w:rsidRPr="00B62AB4">
        <w:rPr>
          <w:rFonts w:ascii="Times New Roman" w:hAnsi="Times New Roman" w:cs="Times New Roman"/>
          <w:b/>
          <w:sz w:val="26"/>
          <w:szCs w:val="26"/>
        </w:rPr>
        <w:t xml:space="preserve">Organizacje ZZPiPP RP biorące udział w badaniach. </w:t>
      </w:r>
    </w:p>
    <w:p w:rsidR="001377A3" w:rsidRPr="00B62AB4" w:rsidRDefault="001377A3" w:rsidP="008461CE">
      <w:pPr>
        <w:spacing w:after="0" w:line="360" w:lineRule="auto"/>
        <w:jc w:val="both"/>
        <w:rPr>
          <w:rFonts w:ascii="Times New Roman" w:hAnsi="Times New Roman" w:cs="Times New Roman"/>
          <w:sz w:val="26"/>
          <w:szCs w:val="26"/>
        </w:rPr>
      </w:pPr>
    </w:p>
    <w:p w:rsidR="002A7B3B" w:rsidRPr="00B62AB4" w:rsidRDefault="00655D89" w:rsidP="00B62AB4">
      <w:pPr>
        <w:spacing w:after="0" w:line="360" w:lineRule="auto"/>
        <w:ind w:firstLine="360"/>
        <w:jc w:val="both"/>
        <w:rPr>
          <w:rFonts w:ascii="Times New Roman" w:hAnsi="Times New Roman" w:cs="Times New Roman"/>
          <w:sz w:val="26"/>
          <w:szCs w:val="26"/>
        </w:rPr>
      </w:pPr>
      <w:r w:rsidRPr="00B62AB4">
        <w:rPr>
          <w:rFonts w:ascii="Times New Roman" w:hAnsi="Times New Roman" w:cs="Times New Roman"/>
          <w:sz w:val="26"/>
          <w:szCs w:val="26"/>
        </w:rPr>
        <w:t xml:space="preserve">W ankiecie udział wzięło 49 organizacji ZZPiPP RP w tym 43 Rady Okręgowe działające w Prokuraturach Okręgowych oraz 6 grup związkowych działających </w:t>
      </w:r>
      <w:r w:rsidRPr="00B62AB4">
        <w:rPr>
          <w:rFonts w:ascii="Times New Roman" w:hAnsi="Times New Roman" w:cs="Times New Roman"/>
          <w:sz w:val="26"/>
          <w:szCs w:val="26"/>
        </w:rPr>
        <w:br/>
        <w:t xml:space="preserve">w Prokuraturze Krajowej i prokuraturach regionalnych. W głosowaniu wzięło udział </w:t>
      </w:r>
      <w:r w:rsidR="00B62AB4">
        <w:rPr>
          <w:rFonts w:ascii="Times New Roman" w:hAnsi="Times New Roman" w:cs="Times New Roman"/>
          <w:sz w:val="26"/>
          <w:szCs w:val="26"/>
        </w:rPr>
        <w:br/>
      </w:r>
      <w:r w:rsidRPr="00B62AB4">
        <w:rPr>
          <w:rFonts w:ascii="Times New Roman" w:hAnsi="Times New Roman" w:cs="Times New Roman"/>
          <w:sz w:val="26"/>
          <w:szCs w:val="26"/>
        </w:rPr>
        <w:t xml:space="preserve">o 5 organizacji więcej niż w poprzednim badaniu. W ankiecie nie wzięła udziału jedynie kielecka organizacja związkowa. </w:t>
      </w:r>
      <w:r w:rsidR="00B62AB4">
        <w:rPr>
          <w:rFonts w:ascii="Times New Roman" w:hAnsi="Times New Roman" w:cs="Times New Roman"/>
          <w:sz w:val="26"/>
          <w:szCs w:val="26"/>
        </w:rPr>
        <w:t>Rada Główna ZZPiPP RP zwróciła się do Prokuratora Okręgowego w Kielcach z prośbą o przeprowadzenie badań i przekazanie ich wyników.</w:t>
      </w:r>
    </w:p>
    <w:p w:rsidR="002A7B3B" w:rsidRPr="00B62AB4" w:rsidRDefault="002A7B3B" w:rsidP="008461CE">
      <w:pPr>
        <w:pStyle w:val="Akapitzlist"/>
        <w:spacing w:after="0" w:line="360" w:lineRule="auto"/>
        <w:ind w:left="0"/>
        <w:jc w:val="both"/>
        <w:rPr>
          <w:rFonts w:ascii="Times New Roman" w:hAnsi="Times New Roman" w:cs="Times New Roman"/>
          <w:sz w:val="26"/>
          <w:szCs w:val="26"/>
        </w:rPr>
      </w:pPr>
    </w:p>
    <w:p w:rsidR="001377A3" w:rsidRPr="00B62AB4" w:rsidRDefault="001377A3" w:rsidP="001377A3">
      <w:pPr>
        <w:pStyle w:val="Akapitzlist"/>
        <w:numPr>
          <w:ilvl w:val="0"/>
          <w:numId w:val="11"/>
        </w:numPr>
        <w:spacing w:after="0" w:line="360" w:lineRule="auto"/>
        <w:jc w:val="both"/>
        <w:rPr>
          <w:rFonts w:ascii="Times New Roman" w:hAnsi="Times New Roman" w:cs="Times New Roman"/>
          <w:b/>
          <w:sz w:val="26"/>
          <w:szCs w:val="26"/>
        </w:rPr>
      </w:pPr>
      <w:r w:rsidRPr="00B62AB4">
        <w:rPr>
          <w:rFonts w:ascii="Times New Roman" w:hAnsi="Times New Roman" w:cs="Times New Roman"/>
          <w:b/>
          <w:sz w:val="26"/>
          <w:szCs w:val="26"/>
        </w:rPr>
        <w:t>Wyniki ankiety.</w:t>
      </w:r>
    </w:p>
    <w:p w:rsidR="00655D89" w:rsidRPr="00B62AB4" w:rsidRDefault="00655D89" w:rsidP="00655D89">
      <w:pPr>
        <w:spacing w:after="0" w:line="360" w:lineRule="auto"/>
        <w:jc w:val="both"/>
        <w:rPr>
          <w:rFonts w:ascii="Times New Roman" w:hAnsi="Times New Roman" w:cs="Times New Roman"/>
          <w:b/>
          <w:sz w:val="26"/>
          <w:szCs w:val="26"/>
          <w:u w:val="single"/>
        </w:rPr>
      </w:pPr>
    </w:p>
    <w:p w:rsidR="00655D89" w:rsidRPr="00B62AB4" w:rsidRDefault="00655D89" w:rsidP="00655D89">
      <w:pPr>
        <w:spacing w:after="0" w:line="360" w:lineRule="auto"/>
        <w:jc w:val="both"/>
        <w:rPr>
          <w:rFonts w:ascii="Times New Roman" w:hAnsi="Times New Roman" w:cs="Times New Roman"/>
          <w:b/>
          <w:sz w:val="26"/>
          <w:szCs w:val="26"/>
          <w:u w:val="single"/>
        </w:rPr>
      </w:pPr>
      <w:r w:rsidRPr="00B62AB4">
        <w:rPr>
          <w:rFonts w:ascii="Times New Roman" w:hAnsi="Times New Roman" w:cs="Times New Roman"/>
          <w:b/>
          <w:sz w:val="26"/>
          <w:szCs w:val="26"/>
          <w:u w:val="single"/>
        </w:rPr>
        <w:t>48 organizacji za równym podziałem środków po 450 zł</w:t>
      </w:r>
    </w:p>
    <w:p w:rsidR="00655D89" w:rsidRPr="00B62AB4" w:rsidRDefault="00655D89" w:rsidP="00655D89">
      <w:pPr>
        <w:spacing w:after="0" w:line="360" w:lineRule="auto"/>
        <w:jc w:val="both"/>
        <w:rPr>
          <w:rFonts w:ascii="Times New Roman" w:hAnsi="Times New Roman" w:cs="Times New Roman"/>
          <w:b/>
          <w:sz w:val="26"/>
          <w:szCs w:val="26"/>
          <w:u w:val="single"/>
        </w:rPr>
      </w:pPr>
      <w:r w:rsidRPr="00B62AB4">
        <w:rPr>
          <w:rFonts w:ascii="Times New Roman" w:hAnsi="Times New Roman" w:cs="Times New Roman"/>
          <w:b/>
          <w:sz w:val="26"/>
          <w:szCs w:val="26"/>
          <w:u w:val="single"/>
        </w:rPr>
        <w:t>1 organizacja –</w:t>
      </w:r>
      <w:r w:rsidR="00F772A8">
        <w:rPr>
          <w:rFonts w:ascii="Times New Roman" w:hAnsi="Times New Roman" w:cs="Times New Roman"/>
          <w:b/>
          <w:sz w:val="26"/>
          <w:szCs w:val="26"/>
          <w:u w:val="single"/>
        </w:rPr>
        <w:t xml:space="preserve"> </w:t>
      </w:r>
      <w:r w:rsidRPr="00B62AB4">
        <w:rPr>
          <w:rFonts w:ascii="Times New Roman" w:hAnsi="Times New Roman" w:cs="Times New Roman"/>
          <w:b/>
          <w:sz w:val="26"/>
          <w:szCs w:val="26"/>
          <w:u w:val="single"/>
        </w:rPr>
        <w:t xml:space="preserve">za pozostawieniem środków na tzw. równanie „kominów” </w:t>
      </w:r>
    </w:p>
    <w:p w:rsidR="00655D89" w:rsidRPr="00B62AB4" w:rsidRDefault="00655D89" w:rsidP="00655D89">
      <w:pPr>
        <w:spacing w:after="0" w:line="360" w:lineRule="auto"/>
        <w:jc w:val="both"/>
        <w:rPr>
          <w:rFonts w:ascii="Times New Roman" w:hAnsi="Times New Roman" w:cs="Times New Roman"/>
          <w:b/>
          <w:sz w:val="26"/>
          <w:szCs w:val="26"/>
        </w:rPr>
      </w:pPr>
    </w:p>
    <w:p w:rsidR="00E74253" w:rsidRPr="00B62AB4" w:rsidRDefault="00E74253" w:rsidP="001377A3">
      <w:pPr>
        <w:spacing w:after="0" w:line="360" w:lineRule="auto"/>
        <w:jc w:val="both"/>
        <w:rPr>
          <w:rFonts w:ascii="Times New Roman" w:hAnsi="Times New Roman" w:cs="Times New Roman"/>
          <w:sz w:val="26"/>
          <w:szCs w:val="26"/>
        </w:rPr>
      </w:pPr>
    </w:p>
    <w:p w:rsidR="001377A3" w:rsidRPr="00B62AB4" w:rsidRDefault="001377A3" w:rsidP="001377A3">
      <w:pPr>
        <w:pStyle w:val="Akapitzlist"/>
        <w:numPr>
          <w:ilvl w:val="0"/>
          <w:numId w:val="11"/>
        </w:numPr>
        <w:spacing w:after="0" w:line="360" w:lineRule="auto"/>
        <w:jc w:val="both"/>
        <w:rPr>
          <w:rFonts w:ascii="Times New Roman" w:hAnsi="Times New Roman" w:cs="Times New Roman"/>
          <w:b/>
          <w:sz w:val="26"/>
          <w:szCs w:val="26"/>
        </w:rPr>
      </w:pPr>
      <w:r w:rsidRPr="00B62AB4">
        <w:rPr>
          <w:rFonts w:ascii="Times New Roman" w:hAnsi="Times New Roman" w:cs="Times New Roman"/>
          <w:b/>
          <w:sz w:val="26"/>
          <w:szCs w:val="26"/>
        </w:rPr>
        <w:lastRenderedPageBreak/>
        <w:t xml:space="preserve">Podsumowanie. </w:t>
      </w:r>
    </w:p>
    <w:p w:rsidR="00073C26" w:rsidRPr="00B62AB4" w:rsidRDefault="00073C26" w:rsidP="008461CE">
      <w:pPr>
        <w:spacing w:after="0" w:line="360" w:lineRule="auto"/>
        <w:jc w:val="both"/>
        <w:rPr>
          <w:rFonts w:ascii="Times New Roman" w:hAnsi="Times New Roman" w:cs="Times New Roman"/>
          <w:sz w:val="26"/>
          <w:szCs w:val="26"/>
        </w:rPr>
      </w:pPr>
    </w:p>
    <w:p w:rsidR="00073C26" w:rsidRPr="00B62AB4" w:rsidRDefault="001377A3" w:rsidP="00B62AB4">
      <w:pPr>
        <w:spacing w:after="0" w:line="360" w:lineRule="auto"/>
        <w:ind w:firstLine="360"/>
        <w:jc w:val="both"/>
        <w:rPr>
          <w:rFonts w:ascii="Times New Roman" w:hAnsi="Times New Roman" w:cs="Times New Roman"/>
          <w:sz w:val="26"/>
          <w:szCs w:val="26"/>
        </w:rPr>
      </w:pPr>
      <w:r w:rsidRPr="00B62AB4">
        <w:rPr>
          <w:rFonts w:ascii="Times New Roman" w:hAnsi="Times New Roman" w:cs="Times New Roman"/>
          <w:sz w:val="26"/>
          <w:szCs w:val="26"/>
        </w:rPr>
        <w:t xml:space="preserve">W przeważającej większości Rady Okręgowe i Grupy Związkowe wypowiedziały się za równym podziałem środków przeznaczonych na podwyżki. </w:t>
      </w:r>
      <w:r w:rsidR="00655D89" w:rsidRPr="00B62AB4">
        <w:rPr>
          <w:rFonts w:ascii="Times New Roman" w:hAnsi="Times New Roman" w:cs="Times New Roman"/>
          <w:sz w:val="26"/>
          <w:szCs w:val="26"/>
        </w:rPr>
        <w:t xml:space="preserve">Jedynie jedna </w:t>
      </w:r>
      <w:r w:rsidR="00CE0769">
        <w:rPr>
          <w:rFonts w:ascii="Times New Roman" w:hAnsi="Times New Roman" w:cs="Times New Roman"/>
          <w:sz w:val="26"/>
          <w:szCs w:val="26"/>
        </w:rPr>
        <w:br/>
      </w:r>
      <w:r w:rsidR="00655D89" w:rsidRPr="00B62AB4">
        <w:rPr>
          <w:rFonts w:ascii="Times New Roman" w:hAnsi="Times New Roman" w:cs="Times New Roman"/>
          <w:sz w:val="26"/>
          <w:szCs w:val="26"/>
        </w:rPr>
        <w:t>z organizacji opowiedziała się za wariantem pozostawi</w:t>
      </w:r>
      <w:r w:rsidR="001B5311">
        <w:rPr>
          <w:rFonts w:ascii="Times New Roman" w:hAnsi="Times New Roman" w:cs="Times New Roman"/>
          <w:sz w:val="26"/>
          <w:szCs w:val="26"/>
        </w:rPr>
        <w:t>e</w:t>
      </w:r>
      <w:r w:rsidR="00655D89" w:rsidRPr="00B62AB4">
        <w:rPr>
          <w:rFonts w:ascii="Times New Roman" w:hAnsi="Times New Roman" w:cs="Times New Roman"/>
          <w:sz w:val="26"/>
          <w:szCs w:val="26"/>
        </w:rPr>
        <w:t xml:space="preserve">nia kwoty wolnej na tzw. równanie „kominów” płacowych. Podkreślenia wymaga, że w tej organizacji nie przeprowadzono badań ankietowych wśród pracowników. W przedmiotowej sprawie wypowiedziały się wyłącznie </w:t>
      </w:r>
      <w:r w:rsidR="00A4591B">
        <w:rPr>
          <w:rFonts w:ascii="Times New Roman" w:hAnsi="Times New Roman" w:cs="Times New Roman"/>
          <w:sz w:val="26"/>
          <w:szCs w:val="26"/>
        </w:rPr>
        <w:t xml:space="preserve">jej </w:t>
      </w:r>
      <w:r w:rsidR="00655D89" w:rsidRPr="00B62AB4">
        <w:rPr>
          <w:rFonts w:ascii="Times New Roman" w:hAnsi="Times New Roman" w:cs="Times New Roman"/>
          <w:sz w:val="26"/>
          <w:szCs w:val="26"/>
        </w:rPr>
        <w:t xml:space="preserve">władze. </w:t>
      </w:r>
    </w:p>
    <w:p w:rsidR="00866776" w:rsidRPr="00B62AB4" w:rsidRDefault="00655D89" w:rsidP="00B62AB4">
      <w:pPr>
        <w:spacing w:after="0" w:line="360" w:lineRule="auto"/>
        <w:ind w:firstLine="360"/>
        <w:jc w:val="both"/>
        <w:rPr>
          <w:rFonts w:ascii="Times New Roman" w:hAnsi="Times New Roman" w:cs="Times New Roman"/>
          <w:sz w:val="26"/>
          <w:szCs w:val="26"/>
        </w:rPr>
      </w:pPr>
      <w:r w:rsidRPr="00B62AB4">
        <w:rPr>
          <w:rFonts w:ascii="Times New Roman" w:hAnsi="Times New Roman" w:cs="Times New Roman"/>
          <w:sz w:val="26"/>
          <w:szCs w:val="26"/>
        </w:rPr>
        <w:t>Na szczególne podkreślenie zasługuje fakt, iż w poprzednim badaniu 10 na 44 organizacje biorące udział w badaniach wybrało jeden z wariantów przewidujących nierówny podział środków, tj. z</w:t>
      </w:r>
      <w:r w:rsidR="00F772A8">
        <w:rPr>
          <w:rFonts w:ascii="Times New Roman" w:hAnsi="Times New Roman" w:cs="Times New Roman"/>
          <w:sz w:val="26"/>
          <w:szCs w:val="26"/>
        </w:rPr>
        <w:t>a</w:t>
      </w:r>
      <w:r w:rsidRPr="00B62AB4">
        <w:rPr>
          <w:rFonts w:ascii="Times New Roman" w:hAnsi="Times New Roman" w:cs="Times New Roman"/>
          <w:sz w:val="26"/>
          <w:szCs w:val="26"/>
        </w:rPr>
        <w:t xml:space="preserve"> pozostawieniem kwoty wolnej na tzw</w:t>
      </w:r>
      <w:r w:rsidR="00866776" w:rsidRPr="00B62AB4">
        <w:rPr>
          <w:rFonts w:ascii="Times New Roman" w:hAnsi="Times New Roman" w:cs="Times New Roman"/>
          <w:sz w:val="26"/>
          <w:szCs w:val="26"/>
        </w:rPr>
        <w:t>.</w:t>
      </w:r>
      <w:r w:rsidRPr="00B62AB4">
        <w:rPr>
          <w:rFonts w:ascii="Times New Roman" w:hAnsi="Times New Roman" w:cs="Times New Roman"/>
          <w:sz w:val="26"/>
          <w:szCs w:val="26"/>
        </w:rPr>
        <w:t xml:space="preserve"> </w:t>
      </w:r>
      <w:r w:rsidR="00866776" w:rsidRPr="00B62AB4">
        <w:rPr>
          <w:rFonts w:ascii="Times New Roman" w:hAnsi="Times New Roman" w:cs="Times New Roman"/>
          <w:sz w:val="26"/>
          <w:szCs w:val="26"/>
        </w:rPr>
        <w:t>równanie „kominów” płacowych. W ocenie Rady Głównej Związku Zawodowego Prokuratorów i Pracowników Prokuratury może to świadczyć o zadowoleniu pracowników z podziału środków na podwyżki w kwocie 450 zł</w:t>
      </w:r>
      <w:bookmarkStart w:id="0" w:name="_GoBack"/>
      <w:bookmarkEnd w:id="0"/>
      <w:r w:rsidR="00866776" w:rsidRPr="00B62AB4">
        <w:rPr>
          <w:rFonts w:ascii="Times New Roman" w:hAnsi="Times New Roman" w:cs="Times New Roman"/>
          <w:sz w:val="26"/>
          <w:szCs w:val="26"/>
        </w:rPr>
        <w:t>od 1 października 2019 r.</w:t>
      </w:r>
      <w:r w:rsidR="00B62AB4" w:rsidRPr="00B62AB4">
        <w:rPr>
          <w:rFonts w:ascii="Times New Roman" w:hAnsi="Times New Roman" w:cs="Times New Roman"/>
          <w:sz w:val="26"/>
          <w:szCs w:val="26"/>
        </w:rPr>
        <w:t>, który był skutkiem porozumienia pomiędzy Prokuratorem Krajowym</w:t>
      </w:r>
      <w:r w:rsidR="00A4591B">
        <w:rPr>
          <w:rFonts w:ascii="Times New Roman" w:hAnsi="Times New Roman" w:cs="Times New Roman"/>
          <w:sz w:val="26"/>
          <w:szCs w:val="26"/>
        </w:rPr>
        <w:t>,</w:t>
      </w:r>
      <w:r w:rsidR="00B62AB4" w:rsidRPr="00B62AB4">
        <w:rPr>
          <w:rFonts w:ascii="Times New Roman" w:hAnsi="Times New Roman" w:cs="Times New Roman"/>
          <w:sz w:val="26"/>
          <w:szCs w:val="26"/>
        </w:rPr>
        <w:t xml:space="preserve"> a Związkiem Zawodowym Prokuratorów i Pracowników Prokuratury RP</w:t>
      </w:r>
      <w:r w:rsidR="00A4591B">
        <w:rPr>
          <w:rFonts w:ascii="Times New Roman" w:hAnsi="Times New Roman" w:cs="Times New Roman"/>
          <w:sz w:val="26"/>
          <w:szCs w:val="26"/>
        </w:rPr>
        <w:t xml:space="preserve">  z dnia 16 września 2019 r. </w:t>
      </w:r>
    </w:p>
    <w:p w:rsidR="00B62AB4" w:rsidRPr="00B62AB4" w:rsidRDefault="00B62AB4" w:rsidP="00B62AB4">
      <w:pPr>
        <w:spacing w:after="0" w:line="360" w:lineRule="auto"/>
        <w:ind w:firstLine="360"/>
        <w:jc w:val="both"/>
        <w:rPr>
          <w:rFonts w:ascii="Times New Roman" w:hAnsi="Times New Roman" w:cs="Times New Roman"/>
          <w:sz w:val="26"/>
          <w:szCs w:val="26"/>
        </w:rPr>
      </w:pPr>
      <w:r w:rsidRPr="00B62AB4">
        <w:rPr>
          <w:rFonts w:ascii="Times New Roman" w:hAnsi="Times New Roman" w:cs="Times New Roman"/>
          <w:sz w:val="26"/>
          <w:szCs w:val="26"/>
        </w:rPr>
        <w:t xml:space="preserve">Wskazać również należy, iż badanie ankietowe przeprowadzono wśród członków samej Rady Głównej. Miały one formę głosowania. Przy jednym głosie wstrzymującym się, pozostali członkowie Rady Głównej opowiedzieli się za równym podziałem środków na podwyżki po 450 zł. </w:t>
      </w:r>
    </w:p>
    <w:p w:rsidR="00B62AB4" w:rsidRPr="00B62AB4" w:rsidRDefault="00B62AB4" w:rsidP="008461CE">
      <w:pPr>
        <w:spacing w:after="0" w:line="360" w:lineRule="auto"/>
        <w:jc w:val="both"/>
        <w:rPr>
          <w:rFonts w:ascii="Times New Roman" w:hAnsi="Times New Roman" w:cs="Times New Roman"/>
          <w:sz w:val="26"/>
          <w:szCs w:val="26"/>
        </w:rPr>
      </w:pPr>
    </w:p>
    <w:p w:rsidR="00866776" w:rsidRPr="00B62AB4" w:rsidRDefault="00866776" w:rsidP="008461CE">
      <w:pPr>
        <w:spacing w:after="0" w:line="360" w:lineRule="auto"/>
        <w:jc w:val="both"/>
        <w:rPr>
          <w:rFonts w:ascii="Times New Roman" w:hAnsi="Times New Roman" w:cs="Times New Roman"/>
          <w:sz w:val="26"/>
          <w:szCs w:val="26"/>
        </w:rPr>
      </w:pPr>
    </w:p>
    <w:p w:rsidR="00655D89" w:rsidRPr="00B62AB4" w:rsidRDefault="00655D89" w:rsidP="008461CE">
      <w:pPr>
        <w:spacing w:after="0" w:line="360" w:lineRule="auto"/>
        <w:jc w:val="both"/>
        <w:rPr>
          <w:rFonts w:ascii="Times New Roman" w:hAnsi="Times New Roman" w:cs="Times New Roman"/>
          <w:sz w:val="26"/>
          <w:szCs w:val="26"/>
        </w:rPr>
      </w:pPr>
      <w:r w:rsidRPr="00B62AB4">
        <w:rPr>
          <w:rFonts w:ascii="Times New Roman" w:hAnsi="Times New Roman" w:cs="Times New Roman"/>
          <w:sz w:val="26"/>
          <w:szCs w:val="26"/>
        </w:rPr>
        <w:t xml:space="preserve"> </w:t>
      </w:r>
    </w:p>
    <w:p w:rsidR="00655D89" w:rsidRPr="00B62AB4" w:rsidRDefault="00655D89" w:rsidP="008461CE">
      <w:pPr>
        <w:spacing w:after="0" w:line="360" w:lineRule="auto"/>
        <w:jc w:val="both"/>
        <w:rPr>
          <w:rFonts w:ascii="Times New Roman" w:hAnsi="Times New Roman" w:cs="Times New Roman"/>
          <w:sz w:val="26"/>
          <w:szCs w:val="26"/>
        </w:rPr>
      </w:pPr>
    </w:p>
    <w:p w:rsidR="00560836" w:rsidRPr="00B62AB4" w:rsidRDefault="00560836" w:rsidP="008461CE">
      <w:pPr>
        <w:spacing w:after="0" w:line="360" w:lineRule="auto"/>
        <w:jc w:val="both"/>
        <w:rPr>
          <w:rFonts w:ascii="Times New Roman" w:hAnsi="Times New Roman" w:cs="Times New Roman"/>
          <w:sz w:val="26"/>
          <w:szCs w:val="26"/>
        </w:rPr>
      </w:pPr>
      <w:r w:rsidRPr="00B62AB4">
        <w:rPr>
          <w:rFonts w:ascii="Times New Roman" w:hAnsi="Times New Roman" w:cs="Times New Roman"/>
          <w:sz w:val="26"/>
          <w:szCs w:val="26"/>
        </w:rPr>
        <w:t xml:space="preserve"> </w:t>
      </w:r>
    </w:p>
    <w:p w:rsidR="002125F2" w:rsidRPr="00B62AB4" w:rsidRDefault="002125F2" w:rsidP="002125F2">
      <w:pPr>
        <w:spacing w:after="0" w:line="360" w:lineRule="auto"/>
        <w:ind w:left="5664"/>
        <w:jc w:val="center"/>
        <w:rPr>
          <w:rFonts w:ascii="Times New Roman" w:hAnsi="Times New Roman" w:cs="Times New Roman"/>
          <w:sz w:val="26"/>
          <w:szCs w:val="26"/>
        </w:rPr>
      </w:pPr>
      <w:r w:rsidRPr="00B62AB4">
        <w:rPr>
          <w:rFonts w:ascii="Times New Roman" w:hAnsi="Times New Roman" w:cs="Times New Roman"/>
          <w:sz w:val="26"/>
          <w:szCs w:val="26"/>
        </w:rPr>
        <w:t>Opracowała</w:t>
      </w:r>
    </w:p>
    <w:p w:rsidR="002125F2" w:rsidRPr="00B62AB4" w:rsidRDefault="002125F2" w:rsidP="002125F2">
      <w:pPr>
        <w:spacing w:after="0" w:line="360" w:lineRule="auto"/>
        <w:ind w:left="5664"/>
        <w:jc w:val="center"/>
        <w:rPr>
          <w:rFonts w:ascii="Times New Roman" w:hAnsi="Times New Roman" w:cs="Times New Roman"/>
          <w:sz w:val="26"/>
          <w:szCs w:val="26"/>
        </w:rPr>
      </w:pPr>
      <w:r w:rsidRPr="00B62AB4">
        <w:rPr>
          <w:rFonts w:ascii="Times New Roman" w:hAnsi="Times New Roman" w:cs="Times New Roman"/>
          <w:sz w:val="26"/>
          <w:szCs w:val="26"/>
        </w:rPr>
        <w:t xml:space="preserve">Joanna </w:t>
      </w:r>
      <w:proofErr w:type="spellStart"/>
      <w:r w:rsidRPr="00B62AB4">
        <w:rPr>
          <w:rFonts w:ascii="Times New Roman" w:hAnsi="Times New Roman" w:cs="Times New Roman"/>
          <w:sz w:val="26"/>
          <w:szCs w:val="26"/>
        </w:rPr>
        <w:t>Zaroślak</w:t>
      </w:r>
      <w:proofErr w:type="spellEnd"/>
    </w:p>
    <w:p w:rsidR="00415F43" w:rsidRPr="00B62AB4" w:rsidRDefault="00415F43" w:rsidP="008461CE">
      <w:pPr>
        <w:pStyle w:val="Akapitzlist"/>
        <w:spacing w:after="0" w:line="360" w:lineRule="auto"/>
        <w:ind w:left="0"/>
        <w:jc w:val="both"/>
        <w:rPr>
          <w:rFonts w:ascii="Times New Roman" w:hAnsi="Times New Roman" w:cs="Times New Roman"/>
          <w:sz w:val="26"/>
          <w:szCs w:val="26"/>
        </w:rPr>
      </w:pPr>
    </w:p>
    <w:p w:rsidR="00C333A0" w:rsidRPr="00B62AB4" w:rsidRDefault="00C333A0" w:rsidP="008461CE">
      <w:pPr>
        <w:spacing w:after="0" w:line="360" w:lineRule="auto"/>
        <w:jc w:val="both"/>
        <w:rPr>
          <w:rFonts w:ascii="Times New Roman" w:hAnsi="Times New Roman" w:cs="Times New Roman"/>
          <w:sz w:val="26"/>
          <w:szCs w:val="26"/>
        </w:rPr>
      </w:pPr>
    </w:p>
    <w:sectPr w:rsidR="00C333A0" w:rsidRPr="00B62A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10" w:rsidRDefault="00FC3310" w:rsidP="00692F6F">
      <w:pPr>
        <w:spacing w:after="0" w:line="240" w:lineRule="auto"/>
      </w:pPr>
      <w:r>
        <w:separator/>
      </w:r>
    </w:p>
  </w:endnote>
  <w:endnote w:type="continuationSeparator" w:id="0">
    <w:p w:rsidR="00FC3310" w:rsidRDefault="00FC3310" w:rsidP="0069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10" w:rsidRDefault="00FC3310" w:rsidP="00692F6F">
      <w:pPr>
        <w:spacing w:after="0" w:line="240" w:lineRule="auto"/>
      </w:pPr>
      <w:r>
        <w:separator/>
      </w:r>
    </w:p>
  </w:footnote>
  <w:footnote w:type="continuationSeparator" w:id="0">
    <w:p w:rsidR="00FC3310" w:rsidRDefault="00FC3310" w:rsidP="0069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CAD"/>
    <w:multiLevelType w:val="hybridMultilevel"/>
    <w:tmpl w:val="01AC9D2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9DE209A"/>
    <w:multiLevelType w:val="hybridMultilevel"/>
    <w:tmpl w:val="9F7AAA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4DA78B9"/>
    <w:multiLevelType w:val="hybridMultilevel"/>
    <w:tmpl w:val="32BCD89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2431E0"/>
    <w:multiLevelType w:val="hybridMultilevel"/>
    <w:tmpl w:val="2256B338"/>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EBD5494"/>
    <w:multiLevelType w:val="hybridMultilevel"/>
    <w:tmpl w:val="0172F578"/>
    <w:lvl w:ilvl="0" w:tplc="457657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EEA71F3"/>
    <w:multiLevelType w:val="hybridMultilevel"/>
    <w:tmpl w:val="94A6437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2C35459"/>
    <w:multiLevelType w:val="hybridMultilevel"/>
    <w:tmpl w:val="9318A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526896"/>
    <w:multiLevelType w:val="hybridMultilevel"/>
    <w:tmpl w:val="06C4118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757A14BB"/>
    <w:multiLevelType w:val="hybridMultilevel"/>
    <w:tmpl w:val="E3082AF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BD35E5"/>
    <w:multiLevelType w:val="hybridMultilevel"/>
    <w:tmpl w:val="4D32E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642E67"/>
    <w:multiLevelType w:val="hybridMultilevel"/>
    <w:tmpl w:val="AB902AC8"/>
    <w:lvl w:ilvl="0" w:tplc="04150003">
      <w:start w:val="1"/>
      <w:numFmt w:val="bullet"/>
      <w:lvlText w:val="o"/>
      <w:lvlJc w:val="left"/>
      <w:pPr>
        <w:ind w:left="1352" w:hanging="360"/>
      </w:pPr>
      <w:rPr>
        <w:rFonts w:ascii="Courier New" w:hAnsi="Courier New" w:cs="Courier New"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0"/>
  </w:num>
  <w:num w:numId="7">
    <w:abstractNumId w:val="1"/>
  </w:num>
  <w:num w:numId="8">
    <w:abstractNumId w:val="3"/>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6F"/>
    <w:rsid w:val="00072BD9"/>
    <w:rsid w:val="00073C26"/>
    <w:rsid w:val="000C18AD"/>
    <w:rsid w:val="001377A3"/>
    <w:rsid w:val="0015624D"/>
    <w:rsid w:val="00172AB8"/>
    <w:rsid w:val="001B5311"/>
    <w:rsid w:val="00201913"/>
    <w:rsid w:val="002125F2"/>
    <w:rsid w:val="002A411F"/>
    <w:rsid w:val="002A7B3B"/>
    <w:rsid w:val="002C6BF3"/>
    <w:rsid w:val="00321494"/>
    <w:rsid w:val="00415F43"/>
    <w:rsid w:val="004F3ED1"/>
    <w:rsid w:val="00560836"/>
    <w:rsid w:val="00655D89"/>
    <w:rsid w:val="00692F6F"/>
    <w:rsid w:val="00701252"/>
    <w:rsid w:val="0072633A"/>
    <w:rsid w:val="008461CE"/>
    <w:rsid w:val="00866776"/>
    <w:rsid w:val="008B4048"/>
    <w:rsid w:val="00A4591B"/>
    <w:rsid w:val="00B573D7"/>
    <w:rsid w:val="00B62AB4"/>
    <w:rsid w:val="00BB4EA0"/>
    <w:rsid w:val="00C333A0"/>
    <w:rsid w:val="00CE0769"/>
    <w:rsid w:val="00D05665"/>
    <w:rsid w:val="00DA6EAC"/>
    <w:rsid w:val="00E146C9"/>
    <w:rsid w:val="00E74253"/>
    <w:rsid w:val="00F772A8"/>
    <w:rsid w:val="00FC3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C6DE"/>
  <w15:chartTrackingRefBased/>
  <w15:docId w15:val="{C3CE0262-4E36-45A8-A0D5-4C1EB448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3A0"/>
    <w:pPr>
      <w:ind w:left="720"/>
      <w:contextualSpacing/>
    </w:pPr>
  </w:style>
  <w:style w:type="character" w:styleId="Hipercze">
    <w:name w:val="Hyperlink"/>
    <w:basedOn w:val="Domylnaczcionkaakapitu"/>
    <w:uiPriority w:val="99"/>
    <w:unhideWhenUsed/>
    <w:rsid w:val="00415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374</Words>
  <Characters>2308</Characters>
  <Application>Microsoft Office Word</Application>
  <DocSecurity>0</DocSecurity>
  <Lines>37</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Zaroślak</dc:creator>
  <cp:keywords/>
  <dc:description/>
  <cp:lastModifiedBy>Skała Jacek (PR)</cp:lastModifiedBy>
  <cp:revision>11</cp:revision>
  <cp:lastPrinted>2019-11-19T10:08:00Z</cp:lastPrinted>
  <dcterms:created xsi:type="dcterms:W3CDTF">2019-11-19T10:04:00Z</dcterms:created>
  <dcterms:modified xsi:type="dcterms:W3CDTF">2019-11-19T11:11:00Z</dcterms:modified>
</cp:coreProperties>
</file>